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5B25" w:rsidRPr="007E3C18" w:rsidRDefault="00A15B25" w:rsidP="00136B78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7E3C1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СПРАВКА-ОБОСНОВАНИ</w:t>
      </w:r>
      <w:r w:rsidR="00C71613" w:rsidRPr="007E3C1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Е</w:t>
      </w:r>
    </w:p>
    <w:p w:rsidR="00842A32" w:rsidRDefault="00A15B25" w:rsidP="00136B78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7E3C1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к проекту</w:t>
      </w:r>
      <w:r w:rsidRPr="007E3C18">
        <w:rPr>
          <w:rFonts w:ascii="Times New Roman" w:hAnsi="Times New Roman" w:cs="Times New Roman"/>
          <w:sz w:val="28"/>
          <w:szCs w:val="28"/>
        </w:rPr>
        <w:t xml:space="preserve"> </w:t>
      </w:r>
      <w:r w:rsidR="00C50A33" w:rsidRPr="007E3C1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Закона Кыргызской Республики «О признании утратившими силу некоторых законодательных актов </w:t>
      </w:r>
    </w:p>
    <w:p w:rsidR="00A15B25" w:rsidRPr="007E3C18" w:rsidRDefault="00C50A33" w:rsidP="00136B78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7E3C1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Кырг</w:t>
      </w:r>
      <w:r w:rsidR="00A45329" w:rsidRPr="007E3C1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ызской Республики</w:t>
      </w:r>
      <w:r w:rsidR="00512558" w:rsidRPr="007E3C1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»</w:t>
      </w:r>
    </w:p>
    <w:p w:rsidR="00F725E8" w:rsidRPr="007E3C18" w:rsidRDefault="00F725E8" w:rsidP="00136B78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2362CE" w:rsidRPr="007E3C18" w:rsidRDefault="002362CE" w:rsidP="00136B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E3C18">
        <w:rPr>
          <w:rFonts w:ascii="Times New Roman" w:hAnsi="Times New Roman" w:cs="Times New Roman"/>
          <w:b/>
          <w:sz w:val="28"/>
          <w:szCs w:val="28"/>
        </w:rPr>
        <w:t xml:space="preserve">1. Цели и задачи </w:t>
      </w:r>
    </w:p>
    <w:p w:rsidR="002362CE" w:rsidRPr="007E3C18" w:rsidRDefault="002362CE" w:rsidP="00136B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3C18">
        <w:rPr>
          <w:rFonts w:ascii="Times New Roman" w:hAnsi="Times New Roman" w:cs="Times New Roman"/>
          <w:sz w:val="28"/>
          <w:szCs w:val="28"/>
        </w:rPr>
        <w:t>В настоящее время Кыргызская Республика имеет нормативную правовую базу, которая обеспечивает деятельность предпринимательской среды и взаимодействие со всеми государственными институтами. Однако, изменяющаяся экономическая среда требует постоянного пересмотра нормативных правовых актов для более эффективного управления процессами регулирования взаимоотношений бизнеса и государства.</w:t>
      </w:r>
    </w:p>
    <w:p w:rsidR="002362CE" w:rsidRPr="007E3C18" w:rsidRDefault="002362CE" w:rsidP="00136B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3C18">
        <w:rPr>
          <w:rFonts w:ascii="Times New Roman" w:hAnsi="Times New Roman" w:cs="Times New Roman"/>
          <w:sz w:val="28"/>
          <w:szCs w:val="28"/>
        </w:rPr>
        <w:t>В целях решения данных задач между Правительством Кыргызской Республики и Центром организации по безопасности и сотрудничеству в Европе (ОБСЕ) в Бишкеке 19 марта 2014 года был подписан Меморандум о взаимопонимании по реализации проекта регулятивной реформы «Системный анализ регулирования».</w:t>
      </w:r>
    </w:p>
    <w:p w:rsidR="002362CE" w:rsidRPr="007E3C18" w:rsidRDefault="002362CE" w:rsidP="00136B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3C18">
        <w:rPr>
          <w:rFonts w:ascii="Times New Roman" w:hAnsi="Times New Roman" w:cs="Times New Roman"/>
          <w:sz w:val="28"/>
          <w:szCs w:val="28"/>
        </w:rPr>
        <w:t>В рамках реализации данного Меморандума Правительством Кыргызской Республики принято постановление от 12 января 2015 года №4, которым образован Совет по регулятивной реформе (далее – Совет). Целью деятельности Совета является внесение рекомендаций в Правительство Кыргызской Республики по признанию утратившими силу и/или внесению изменений/дополнений в нормативные правовые акты Кыргызской Республики, регулирующие предпринимательскую деятельность. Основными задачами Совета являются рассмотрение, принятие либо отклонение рекомендаций по устранению необоснованных и не ориентированных на рыночную экономику нормативных правовых актов.</w:t>
      </w:r>
    </w:p>
    <w:p w:rsidR="002362CE" w:rsidRPr="007E3C18" w:rsidRDefault="002362CE" w:rsidP="00136B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3C18">
        <w:rPr>
          <w:rFonts w:ascii="Times New Roman" w:hAnsi="Times New Roman" w:cs="Times New Roman"/>
          <w:sz w:val="28"/>
          <w:szCs w:val="28"/>
        </w:rPr>
        <w:t xml:space="preserve">В рамках работы Совета по инвентаризации и анализу нормативных правовых актов, регулирующих предпринимательскую деятельность, был выявлен ряд нормативных правовых актов (законов, указов Президента, постановлений Жогорку Кенеша, постановлений Правительства, ведомственных нормативных актов), которые не соответствуют критериям законности, обоснованности, </w:t>
      </w:r>
      <w:proofErr w:type="spellStart"/>
      <w:r w:rsidRPr="007E3C18">
        <w:rPr>
          <w:rFonts w:ascii="Times New Roman" w:hAnsi="Times New Roman" w:cs="Times New Roman"/>
          <w:sz w:val="28"/>
          <w:szCs w:val="28"/>
        </w:rPr>
        <w:t>коррупциогенности</w:t>
      </w:r>
      <w:proofErr w:type="spellEnd"/>
      <w:r w:rsidRPr="007E3C18">
        <w:rPr>
          <w:rFonts w:ascii="Times New Roman" w:hAnsi="Times New Roman" w:cs="Times New Roman"/>
          <w:sz w:val="28"/>
          <w:szCs w:val="28"/>
        </w:rPr>
        <w:t>.</w:t>
      </w:r>
    </w:p>
    <w:p w:rsidR="002362CE" w:rsidRPr="007E3C18" w:rsidRDefault="002362CE" w:rsidP="00136B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362CE" w:rsidRPr="007E3C18" w:rsidRDefault="002362CE" w:rsidP="00136B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E3C18">
        <w:rPr>
          <w:rFonts w:ascii="Times New Roman" w:hAnsi="Times New Roman" w:cs="Times New Roman"/>
          <w:b/>
          <w:sz w:val="28"/>
          <w:szCs w:val="28"/>
        </w:rPr>
        <w:t>2. Описательная часть</w:t>
      </w:r>
    </w:p>
    <w:p w:rsidR="00E07F95" w:rsidRPr="007E3C18" w:rsidRDefault="002362CE" w:rsidP="00C01E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3C18">
        <w:rPr>
          <w:rFonts w:ascii="Times New Roman" w:hAnsi="Times New Roman" w:cs="Times New Roman"/>
          <w:sz w:val="28"/>
          <w:szCs w:val="28"/>
        </w:rPr>
        <w:t>На заседании Совета от 7 июля 2016 года</w:t>
      </w:r>
      <w:r w:rsidR="00136B78" w:rsidRPr="007E3C18">
        <w:rPr>
          <w:rFonts w:ascii="Times New Roman" w:hAnsi="Times New Roman" w:cs="Times New Roman"/>
          <w:sz w:val="28"/>
          <w:szCs w:val="28"/>
        </w:rPr>
        <w:t xml:space="preserve">, 8 июня 2017 года и 1 декабря 2017 года </w:t>
      </w:r>
      <w:r w:rsidRPr="007E3C18">
        <w:rPr>
          <w:rFonts w:ascii="Times New Roman" w:hAnsi="Times New Roman" w:cs="Times New Roman"/>
          <w:sz w:val="28"/>
          <w:szCs w:val="28"/>
        </w:rPr>
        <w:t>были рассмотрены и одобрены рекомендации по признанию утратившими силу ряда нормативных правовых актов, не соответствующих указанным критериям. Так, в частности предлагается признать утратившим силу следующи</w:t>
      </w:r>
      <w:r w:rsidR="00136B78" w:rsidRPr="007E3C18">
        <w:rPr>
          <w:rFonts w:ascii="Times New Roman" w:hAnsi="Times New Roman" w:cs="Times New Roman"/>
          <w:sz w:val="28"/>
          <w:szCs w:val="28"/>
        </w:rPr>
        <w:t>е</w:t>
      </w:r>
      <w:r w:rsidRPr="007E3C18">
        <w:rPr>
          <w:rFonts w:ascii="Times New Roman" w:hAnsi="Times New Roman" w:cs="Times New Roman"/>
          <w:sz w:val="28"/>
          <w:szCs w:val="28"/>
        </w:rPr>
        <w:t xml:space="preserve"> </w:t>
      </w:r>
      <w:r w:rsidR="00136B78" w:rsidRPr="007E3C18">
        <w:rPr>
          <w:rFonts w:ascii="Times New Roman" w:hAnsi="Times New Roman" w:cs="Times New Roman"/>
          <w:sz w:val="28"/>
          <w:szCs w:val="28"/>
        </w:rPr>
        <w:t xml:space="preserve">Законы </w:t>
      </w:r>
      <w:r w:rsidRPr="007E3C18">
        <w:rPr>
          <w:rFonts w:ascii="Times New Roman" w:hAnsi="Times New Roman" w:cs="Times New Roman"/>
          <w:sz w:val="28"/>
          <w:szCs w:val="28"/>
        </w:rPr>
        <w:t>Кыргызской Республики:</w:t>
      </w:r>
    </w:p>
    <w:p w:rsidR="00CC2AFA" w:rsidRPr="007E3C18" w:rsidRDefault="00AA40B1" w:rsidP="00AA40B1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- </w:t>
      </w:r>
      <w:r w:rsidR="00CC2AFA" w:rsidRPr="007E3C18">
        <w:rPr>
          <w:rFonts w:ascii="Times New Roman" w:hAnsi="Times New Roman" w:cs="Times New Roman"/>
          <w:i/>
          <w:sz w:val="28"/>
          <w:szCs w:val="28"/>
        </w:rPr>
        <w:t>Закон Кыргызской Республики «О не</w:t>
      </w:r>
      <w:r>
        <w:rPr>
          <w:rFonts w:ascii="Times New Roman" w:hAnsi="Times New Roman" w:cs="Times New Roman"/>
          <w:i/>
          <w:sz w:val="28"/>
          <w:szCs w:val="28"/>
        </w:rPr>
        <w:t xml:space="preserve">фти и газе» от 8 июня 1998 года </w:t>
      </w:r>
      <w:r w:rsidR="00CC2AFA" w:rsidRPr="007E3C18">
        <w:rPr>
          <w:rFonts w:ascii="Times New Roman" w:hAnsi="Times New Roman" w:cs="Times New Roman"/>
          <w:i/>
          <w:sz w:val="28"/>
          <w:szCs w:val="28"/>
        </w:rPr>
        <w:t>№77 (газета «</w:t>
      </w:r>
      <w:proofErr w:type="spellStart"/>
      <w:r w:rsidR="00CC2AFA" w:rsidRPr="007E3C18">
        <w:rPr>
          <w:rFonts w:ascii="Times New Roman" w:hAnsi="Times New Roman" w:cs="Times New Roman"/>
          <w:i/>
          <w:sz w:val="28"/>
          <w:szCs w:val="28"/>
        </w:rPr>
        <w:t>Эркин</w:t>
      </w:r>
      <w:proofErr w:type="spellEnd"/>
      <w:r w:rsidR="00CC2AFA" w:rsidRPr="007E3C18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CC2AFA" w:rsidRPr="007E3C18">
        <w:rPr>
          <w:rFonts w:ascii="Times New Roman" w:hAnsi="Times New Roman" w:cs="Times New Roman"/>
          <w:i/>
          <w:sz w:val="28"/>
          <w:szCs w:val="28"/>
        </w:rPr>
        <w:t>Тоо</w:t>
      </w:r>
      <w:proofErr w:type="spellEnd"/>
      <w:r w:rsidR="00CC2AFA" w:rsidRPr="007E3C18">
        <w:rPr>
          <w:rFonts w:ascii="Times New Roman" w:hAnsi="Times New Roman" w:cs="Times New Roman"/>
          <w:i/>
          <w:sz w:val="28"/>
          <w:szCs w:val="28"/>
        </w:rPr>
        <w:t>» от 19 июня 1998 года №77-78);</w:t>
      </w:r>
    </w:p>
    <w:p w:rsidR="00CC2AFA" w:rsidRPr="007E3C18" w:rsidRDefault="00CC2AFA" w:rsidP="00136B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3C18">
        <w:rPr>
          <w:rFonts w:ascii="Times New Roman" w:hAnsi="Times New Roman" w:cs="Times New Roman"/>
          <w:sz w:val="28"/>
          <w:szCs w:val="28"/>
        </w:rPr>
        <w:t xml:space="preserve">Данный Закон необходимо признать утратившим силу, поскольку Закон определяет правоотношения в отдельно взятой </w:t>
      </w:r>
      <w:proofErr w:type="spellStart"/>
      <w:r w:rsidRPr="007E3C18">
        <w:rPr>
          <w:rFonts w:ascii="Times New Roman" w:hAnsi="Times New Roman" w:cs="Times New Roman"/>
          <w:sz w:val="28"/>
          <w:szCs w:val="28"/>
        </w:rPr>
        <w:t>подотрасли</w:t>
      </w:r>
      <w:proofErr w:type="spellEnd"/>
      <w:r w:rsidRPr="007E3C18">
        <w:rPr>
          <w:rFonts w:ascii="Times New Roman" w:hAnsi="Times New Roman" w:cs="Times New Roman"/>
          <w:sz w:val="28"/>
          <w:szCs w:val="28"/>
        </w:rPr>
        <w:t xml:space="preserve"> горнодобывающей промышленности, в то время как, согласно Закону </w:t>
      </w:r>
      <w:r w:rsidRPr="007E3C18">
        <w:rPr>
          <w:rFonts w:ascii="Times New Roman" w:hAnsi="Times New Roman" w:cs="Times New Roman"/>
          <w:sz w:val="28"/>
          <w:szCs w:val="28"/>
        </w:rPr>
        <w:lastRenderedPageBreak/>
        <w:t>Кыргызской Республики «О нормативных правовых актах Кыргызской Республики», закон - нормативный правовой акт, регулирующий наиболее важные общественные отношения в соответствующей сфере.</w:t>
      </w:r>
    </w:p>
    <w:p w:rsidR="00CC2AFA" w:rsidRPr="007E3C18" w:rsidRDefault="00CC2AFA" w:rsidP="00136B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3C18">
        <w:rPr>
          <w:rFonts w:ascii="Times New Roman" w:hAnsi="Times New Roman" w:cs="Times New Roman"/>
          <w:sz w:val="28"/>
          <w:szCs w:val="28"/>
        </w:rPr>
        <w:t>Кроме того, данный Закон имеет дублирующие статьи с другими нормативными правовыми актами, в частности с Законом Кыргызской Республики «О недрах», «Об экологической экспертизе», «О лицензионно-разрешительной системе в Кыргызской Республике» (также имеются противоречия).</w:t>
      </w:r>
    </w:p>
    <w:p w:rsidR="00CC2AFA" w:rsidRPr="007E3C18" w:rsidRDefault="00CC2AFA" w:rsidP="00136B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3C18">
        <w:rPr>
          <w:rFonts w:ascii="Times New Roman" w:hAnsi="Times New Roman" w:cs="Times New Roman"/>
          <w:sz w:val="28"/>
          <w:szCs w:val="28"/>
        </w:rPr>
        <w:t>Законом предписано использование тендерными комиссиями по проведению тендеров (конкурсов) на проекты осуществления деятельности в нефтегазовой отрасли Положения о порядке проведения тендера (конкурса) в нефтегазовой отрасли на территории Кыргызской Республики, утверждаемого Правительством Кыргызской Республики</w:t>
      </w:r>
      <w:r w:rsidR="00591BE9" w:rsidRPr="007E3C18">
        <w:rPr>
          <w:rFonts w:ascii="Times New Roman" w:hAnsi="Times New Roman" w:cs="Times New Roman"/>
          <w:sz w:val="28"/>
          <w:szCs w:val="28"/>
        </w:rPr>
        <w:t xml:space="preserve">, который в свою очередь </w:t>
      </w:r>
      <w:r w:rsidRPr="007E3C18">
        <w:rPr>
          <w:rFonts w:ascii="Times New Roman" w:hAnsi="Times New Roman" w:cs="Times New Roman"/>
          <w:sz w:val="28"/>
          <w:szCs w:val="28"/>
        </w:rPr>
        <w:t>не найден в открытом доступе.</w:t>
      </w:r>
    </w:p>
    <w:p w:rsidR="00CC2AFA" w:rsidRPr="007E3C18" w:rsidRDefault="00CC2AFA" w:rsidP="00136B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3C18">
        <w:rPr>
          <w:rFonts w:ascii="Times New Roman" w:hAnsi="Times New Roman" w:cs="Times New Roman"/>
          <w:sz w:val="28"/>
          <w:szCs w:val="28"/>
        </w:rPr>
        <w:t xml:space="preserve">В законе имеются нормы, безосновательно ссылающиеся на другие нормативные правовые акты (бланкетные нормы), что является признаком </w:t>
      </w:r>
      <w:proofErr w:type="spellStart"/>
      <w:r w:rsidRPr="007E3C18">
        <w:rPr>
          <w:rFonts w:ascii="Times New Roman" w:hAnsi="Times New Roman" w:cs="Times New Roman"/>
          <w:sz w:val="28"/>
          <w:szCs w:val="28"/>
        </w:rPr>
        <w:t>коррупциогенности</w:t>
      </w:r>
      <w:proofErr w:type="spellEnd"/>
      <w:r w:rsidRPr="007E3C18">
        <w:rPr>
          <w:rFonts w:ascii="Times New Roman" w:hAnsi="Times New Roman" w:cs="Times New Roman"/>
          <w:sz w:val="28"/>
          <w:szCs w:val="28"/>
        </w:rPr>
        <w:t>. Ситуация усугублена тем, что большинство из нормативных правовых актов, на которые делается ссылка, утратили силу или не существовали вовсе: Закон КР «О государственных закупках товаров, работ и услуг», Закон КР «О лицензировании», Положение о порядке проведения тендера (конкурса) в нефтегазовой отрасли на территории КР, утверждаемого Правительством К</w:t>
      </w:r>
      <w:r w:rsidR="00E07F95" w:rsidRPr="007E3C18">
        <w:rPr>
          <w:rFonts w:ascii="Times New Roman" w:hAnsi="Times New Roman" w:cs="Times New Roman"/>
          <w:sz w:val="28"/>
          <w:szCs w:val="28"/>
        </w:rPr>
        <w:t xml:space="preserve">ыргызской </w:t>
      </w:r>
      <w:r w:rsidRPr="007E3C18">
        <w:rPr>
          <w:rFonts w:ascii="Times New Roman" w:hAnsi="Times New Roman" w:cs="Times New Roman"/>
          <w:sz w:val="28"/>
          <w:szCs w:val="28"/>
        </w:rPr>
        <w:t>Р</w:t>
      </w:r>
      <w:r w:rsidR="00E07F95" w:rsidRPr="007E3C18">
        <w:rPr>
          <w:rFonts w:ascii="Times New Roman" w:hAnsi="Times New Roman" w:cs="Times New Roman"/>
          <w:sz w:val="28"/>
          <w:szCs w:val="28"/>
        </w:rPr>
        <w:t>еспублики</w:t>
      </w:r>
      <w:r w:rsidRPr="007E3C18">
        <w:rPr>
          <w:rFonts w:ascii="Times New Roman" w:hAnsi="Times New Roman" w:cs="Times New Roman"/>
          <w:sz w:val="28"/>
          <w:szCs w:val="28"/>
        </w:rPr>
        <w:t xml:space="preserve">. </w:t>
      </w:r>
      <w:r w:rsidR="00E07F95" w:rsidRPr="007E3C18">
        <w:rPr>
          <w:rFonts w:ascii="Times New Roman" w:hAnsi="Times New Roman" w:cs="Times New Roman"/>
          <w:sz w:val="28"/>
          <w:szCs w:val="28"/>
        </w:rPr>
        <w:br/>
      </w:r>
      <w:r w:rsidRPr="007E3C18">
        <w:rPr>
          <w:rFonts w:ascii="Times New Roman" w:hAnsi="Times New Roman" w:cs="Times New Roman"/>
          <w:sz w:val="28"/>
          <w:szCs w:val="28"/>
        </w:rPr>
        <w:t xml:space="preserve">В </w:t>
      </w:r>
      <w:r w:rsidR="00E07F95" w:rsidRPr="007E3C18">
        <w:rPr>
          <w:rFonts w:ascii="Times New Roman" w:hAnsi="Times New Roman" w:cs="Times New Roman"/>
          <w:sz w:val="28"/>
          <w:szCs w:val="28"/>
        </w:rPr>
        <w:t>с</w:t>
      </w:r>
      <w:r w:rsidRPr="007E3C18">
        <w:rPr>
          <w:rFonts w:ascii="Times New Roman" w:hAnsi="Times New Roman" w:cs="Times New Roman"/>
          <w:sz w:val="28"/>
          <w:szCs w:val="28"/>
        </w:rPr>
        <w:t>татье 21 Закона дается ссылка на не существующее положение Закона КР «О недрах». В статьях 38 и 39 дана ссылка на «другие законы и нормативно-правовые акты КР».</w:t>
      </w:r>
    </w:p>
    <w:p w:rsidR="00CC2AFA" w:rsidRPr="007E3C18" w:rsidRDefault="00CC2AFA" w:rsidP="00136B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3C18">
        <w:rPr>
          <w:rFonts w:ascii="Times New Roman" w:hAnsi="Times New Roman" w:cs="Times New Roman"/>
          <w:sz w:val="28"/>
          <w:szCs w:val="28"/>
        </w:rPr>
        <w:t>Нормы Закона, регламентирующие лицензирование добычи нефти и газа, не соответствуют современным требованиям к лицензированию деятельности.</w:t>
      </w:r>
    </w:p>
    <w:p w:rsidR="00CC2AFA" w:rsidRPr="007E3C18" w:rsidRDefault="00CC2AFA" w:rsidP="00136B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3C18">
        <w:rPr>
          <w:rFonts w:ascii="Times New Roman" w:hAnsi="Times New Roman" w:cs="Times New Roman"/>
          <w:sz w:val="28"/>
          <w:szCs w:val="28"/>
        </w:rPr>
        <w:t>В частности, статьи 11 и 15 ссылаются на несуществующий Закон КР «О лицензировании».</w:t>
      </w:r>
    </w:p>
    <w:p w:rsidR="00CC2AFA" w:rsidRPr="007E3C18" w:rsidRDefault="00CC2AFA" w:rsidP="00136B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3C18">
        <w:rPr>
          <w:rFonts w:ascii="Times New Roman" w:hAnsi="Times New Roman" w:cs="Times New Roman"/>
          <w:sz w:val="28"/>
          <w:szCs w:val="28"/>
        </w:rPr>
        <w:t>Статья 12 допускает работу организаций, не имеющих лицензии, вести лицензируемые виды деятельности («Организация, обладающая лицензией, имеет преимущественное право на соответствующий вид деятельности в нефтегазовой отрасли»).</w:t>
      </w:r>
    </w:p>
    <w:p w:rsidR="00CC2AFA" w:rsidRPr="007E3C18" w:rsidRDefault="00CC2AFA" w:rsidP="00136B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3C18">
        <w:rPr>
          <w:rFonts w:ascii="Times New Roman" w:hAnsi="Times New Roman" w:cs="Times New Roman"/>
          <w:sz w:val="28"/>
          <w:szCs w:val="28"/>
        </w:rPr>
        <w:t>Статья 14 содержит требования к сведениям о лицензиате, хотя данные требования, согласно статье 18 Закона КР «О лицензионно-разрешительной системе в КР», устанавливаются постановлением Правительства КР.</w:t>
      </w:r>
    </w:p>
    <w:p w:rsidR="00CC2AFA" w:rsidRPr="007E3C18" w:rsidRDefault="00CC2AFA" w:rsidP="00136B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3C18">
        <w:rPr>
          <w:rFonts w:ascii="Times New Roman" w:hAnsi="Times New Roman" w:cs="Times New Roman"/>
          <w:sz w:val="28"/>
          <w:szCs w:val="28"/>
        </w:rPr>
        <w:t>Статья 20 противоречит статье 10 Закона КР «О лицензионно-разрешительной системе в КР», где установлен строгий запрет на передачу лицензии другому лицу для осуществления деятельности.</w:t>
      </w:r>
    </w:p>
    <w:p w:rsidR="00CC2AFA" w:rsidRPr="007E3C18" w:rsidRDefault="00CC2AFA" w:rsidP="00136B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3C18">
        <w:rPr>
          <w:rFonts w:ascii="Times New Roman" w:hAnsi="Times New Roman" w:cs="Times New Roman"/>
          <w:sz w:val="28"/>
          <w:szCs w:val="28"/>
        </w:rPr>
        <w:t>Также, в данном Законе присутствуют признаки дискреционных норм.</w:t>
      </w:r>
    </w:p>
    <w:p w:rsidR="00CC2AFA" w:rsidRPr="007E3C18" w:rsidRDefault="00CC2AFA" w:rsidP="00136B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3C18">
        <w:rPr>
          <w:rFonts w:ascii="Times New Roman" w:hAnsi="Times New Roman" w:cs="Times New Roman"/>
          <w:sz w:val="28"/>
          <w:szCs w:val="28"/>
        </w:rPr>
        <w:t xml:space="preserve">В статье 22 устанавливается право Правительства КР на реквизицию всего количества или части нефти, газа и продуктов их переработки, </w:t>
      </w:r>
      <w:r w:rsidRPr="007E3C18">
        <w:rPr>
          <w:rFonts w:ascii="Times New Roman" w:hAnsi="Times New Roman" w:cs="Times New Roman"/>
          <w:sz w:val="28"/>
          <w:szCs w:val="28"/>
        </w:rPr>
        <w:lastRenderedPageBreak/>
        <w:t>принадлежащих лицензиату, в случае форс-мажорных обстоятельств (при этом не указывается перечень таких обстоятельств).</w:t>
      </w:r>
    </w:p>
    <w:p w:rsidR="00CC2AFA" w:rsidRPr="007E3C18" w:rsidRDefault="00CC2AFA" w:rsidP="00136B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3C18">
        <w:rPr>
          <w:rFonts w:ascii="Times New Roman" w:hAnsi="Times New Roman" w:cs="Times New Roman"/>
          <w:sz w:val="28"/>
          <w:szCs w:val="28"/>
        </w:rPr>
        <w:t xml:space="preserve">В статье 24 указано, что утверждение плана разработки месторождения на случай коммерческого открытия и рассмотрение плана ликвидации и реабилитации территории месторождения не могут уполномоченным органам «сдерживаться без основания» (при этом не перечислены основания, которые могут быть приведены госорганом для </w:t>
      </w:r>
      <w:proofErr w:type="spellStart"/>
      <w:r w:rsidRPr="007E3C18">
        <w:rPr>
          <w:rFonts w:ascii="Times New Roman" w:hAnsi="Times New Roman" w:cs="Times New Roman"/>
          <w:sz w:val="28"/>
          <w:szCs w:val="28"/>
        </w:rPr>
        <w:t>неутверждения</w:t>
      </w:r>
      <w:proofErr w:type="spellEnd"/>
      <w:r w:rsidRPr="007E3C18">
        <w:rPr>
          <w:rFonts w:ascii="Times New Roman" w:hAnsi="Times New Roman" w:cs="Times New Roman"/>
          <w:sz w:val="28"/>
          <w:szCs w:val="28"/>
        </w:rPr>
        <w:t xml:space="preserve"> отчета и </w:t>
      </w:r>
      <w:proofErr w:type="spellStart"/>
      <w:r w:rsidRPr="007E3C18">
        <w:rPr>
          <w:rFonts w:ascii="Times New Roman" w:hAnsi="Times New Roman" w:cs="Times New Roman"/>
          <w:sz w:val="28"/>
          <w:szCs w:val="28"/>
        </w:rPr>
        <w:t>нерассмотрения</w:t>
      </w:r>
      <w:proofErr w:type="spellEnd"/>
      <w:r w:rsidRPr="007E3C18">
        <w:rPr>
          <w:rFonts w:ascii="Times New Roman" w:hAnsi="Times New Roman" w:cs="Times New Roman"/>
          <w:sz w:val="28"/>
          <w:szCs w:val="28"/>
        </w:rPr>
        <w:t xml:space="preserve"> планов).</w:t>
      </w:r>
    </w:p>
    <w:p w:rsidR="00CC2AFA" w:rsidRPr="007E3C18" w:rsidRDefault="00CC2AFA" w:rsidP="00136B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3C18">
        <w:rPr>
          <w:rFonts w:ascii="Times New Roman" w:hAnsi="Times New Roman" w:cs="Times New Roman"/>
          <w:sz w:val="28"/>
          <w:szCs w:val="28"/>
        </w:rPr>
        <w:t>В связи с изложенным, предлагается признать утратившим силу данный Закон</w:t>
      </w:r>
      <w:r w:rsidR="007E3C18">
        <w:rPr>
          <w:rFonts w:ascii="Times New Roman" w:hAnsi="Times New Roman" w:cs="Times New Roman"/>
          <w:sz w:val="28"/>
          <w:szCs w:val="28"/>
        </w:rPr>
        <w:t xml:space="preserve"> Кыргызской Республики</w:t>
      </w:r>
      <w:r w:rsidRPr="007E3C18">
        <w:rPr>
          <w:rFonts w:ascii="Times New Roman" w:hAnsi="Times New Roman" w:cs="Times New Roman"/>
          <w:sz w:val="28"/>
          <w:szCs w:val="28"/>
        </w:rPr>
        <w:t xml:space="preserve">, поскольку предмет и отношения регулирования данного Закона, урегулированы в рамках действующего законодательства, а также ввиду нецелесообразности внесения в него изменений, поскольку Закон противоречит Закону КР «О лицензионно-разрешительной системе в КР» и содержит устаревшие положения по регулированию лицензионной деятельности, а также бланкетные нормы. </w:t>
      </w:r>
    </w:p>
    <w:p w:rsidR="00274894" w:rsidRPr="007E3C18" w:rsidRDefault="00274894" w:rsidP="00136B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902DA" w:rsidRPr="007E3C18" w:rsidRDefault="00AA40B1" w:rsidP="00AA40B1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- </w:t>
      </w:r>
      <w:r w:rsidR="00A6243C" w:rsidRPr="007E3C18">
        <w:rPr>
          <w:rFonts w:ascii="Times New Roman" w:hAnsi="Times New Roman" w:cs="Times New Roman"/>
          <w:i/>
          <w:sz w:val="28"/>
          <w:szCs w:val="28"/>
        </w:rPr>
        <w:t>Закон Кыргызской Республики «Об угле»</w:t>
      </w:r>
      <w:r w:rsidR="00E07F95" w:rsidRPr="007E3C18">
        <w:rPr>
          <w:rFonts w:ascii="Times New Roman" w:hAnsi="Times New Roman" w:cs="Times New Roman"/>
          <w:i/>
          <w:sz w:val="28"/>
          <w:szCs w:val="28"/>
        </w:rPr>
        <w:t xml:space="preserve"> (газета «</w:t>
      </w:r>
      <w:proofErr w:type="spellStart"/>
      <w:r w:rsidR="00E07F95" w:rsidRPr="007E3C18">
        <w:rPr>
          <w:rFonts w:ascii="Times New Roman" w:hAnsi="Times New Roman" w:cs="Times New Roman"/>
          <w:i/>
          <w:sz w:val="28"/>
          <w:szCs w:val="28"/>
        </w:rPr>
        <w:t>Эркин</w:t>
      </w:r>
      <w:proofErr w:type="spellEnd"/>
      <w:r w:rsidR="00E07F95" w:rsidRPr="007E3C18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E07F95" w:rsidRPr="007E3C18">
        <w:rPr>
          <w:rFonts w:ascii="Times New Roman" w:hAnsi="Times New Roman" w:cs="Times New Roman"/>
          <w:i/>
          <w:sz w:val="28"/>
          <w:szCs w:val="28"/>
        </w:rPr>
        <w:t>Тоо</w:t>
      </w:r>
      <w:proofErr w:type="spellEnd"/>
      <w:r w:rsidR="00E07F95" w:rsidRPr="007E3C18">
        <w:rPr>
          <w:rFonts w:ascii="Times New Roman" w:hAnsi="Times New Roman" w:cs="Times New Roman"/>
          <w:i/>
          <w:sz w:val="28"/>
          <w:szCs w:val="28"/>
        </w:rPr>
        <w:t>» от 17 февраля 1999 года № 12);</w:t>
      </w:r>
    </w:p>
    <w:p w:rsidR="00A6243C" w:rsidRPr="007E3C18" w:rsidRDefault="00A6243C" w:rsidP="00136B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3C18">
        <w:rPr>
          <w:rFonts w:ascii="Times New Roman" w:hAnsi="Times New Roman" w:cs="Times New Roman"/>
          <w:sz w:val="28"/>
          <w:szCs w:val="28"/>
        </w:rPr>
        <w:t>Закон Кыргызской Республики «Об угле» регулирует отношения государства с физическими и юридическими лицами, а также с другими государствами, возникающие при добыче и использовании угля на всей территории Кыргызской Республики.</w:t>
      </w:r>
    </w:p>
    <w:p w:rsidR="00A6243C" w:rsidRPr="007E3C18" w:rsidRDefault="00A6243C" w:rsidP="00136B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3C18">
        <w:rPr>
          <w:rFonts w:ascii="Times New Roman" w:hAnsi="Times New Roman" w:cs="Times New Roman"/>
          <w:sz w:val="28"/>
          <w:szCs w:val="28"/>
        </w:rPr>
        <w:t>Однако нормы данного Закона в целом дублируют нормы других нормативных правовых актов.</w:t>
      </w:r>
    </w:p>
    <w:p w:rsidR="00A6243C" w:rsidRPr="007E3C18" w:rsidRDefault="00A6243C" w:rsidP="00136B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3C18">
        <w:rPr>
          <w:rFonts w:ascii="Times New Roman" w:hAnsi="Times New Roman" w:cs="Times New Roman"/>
          <w:sz w:val="28"/>
          <w:szCs w:val="28"/>
        </w:rPr>
        <w:t>Закон содержит множество бланкетных и отсылочных норм, и по сути не содержат элементов регулирования, правил поведения (21 статья из 32).</w:t>
      </w:r>
    </w:p>
    <w:p w:rsidR="00A6243C" w:rsidRPr="007E3C18" w:rsidRDefault="00A6243C" w:rsidP="00136B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3C18">
        <w:rPr>
          <w:rFonts w:ascii="Times New Roman" w:hAnsi="Times New Roman" w:cs="Times New Roman"/>
          <w:sz w:val="28"/>
          <w:szCs w:val="28"/>
        </w:rPr>
        <w:t>К примеру, статьи 4, 6, 7, 8, 9, 10, 11, 12, 15, 16, 19, 21, 22, 23, 24, 25, 27, 28, 29, 30</w:t>
      </w:r>
      <w:r w:rsidR="00842A32">
        <w:rPr>
          <w:rFonts w:ascii="Times New Roman" w:hAnsi="Times New Roman" w:cs="Times New Roman"/>
          <w:sz w:val="28"/>
          <w:szCs w:val="28"/>
        </w:rPr>
        <w:t>,</w:t>
      </w:r>
      <w:r w:rsidRPr="007E3C18">
        <w:rPr>
          <w:rFonts w:ascii="Times New Roman" w:hAnsi="Times New Roman" w:cs="Times New Roman"/>
          <w:sz w:val="28"/>
          <w:szCs w:val="28"/>
        </w:rPr>
        <w:t xml:space="preserve"> 31 Закона содержат нормы уже предусмотренные Гражданским кодексом КР, Законом «О недрах», «О промышленной безопасности опасных производственных объектов» «Об экологической экспертизе», «Общий технический регламент по обеспечению экологической безопасности в Кыргызской Республике», «О хвостохранилищах и горных отвалах», «О взрывчатых материалах промышленного назначения», законодательству о рекультивации земель, Трудовым кодексом Кыргызской Республики.</w:t>
      </w:r>
    </w:p>
    <w:p w:rsidR="00A6243C" w:rsidRPr="007E3C18" w:rsidRDefault="00A6243C" w:rsidP="00136B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3C18">
        <w:rPr>
          <w:rFonts w:ascii="Times New Roman" w:hAnsi="Times New Roman" w:cs="Times New Roman"/>
          <w:sz w:val="28"/>
          <w:szCs w:val="28"/>
        </w:rPr>
        <w:t xml:space="preserve">Раздел IV «Государственное регулирование социальной защиты работников угольной промышленности» содержит нормы, предусмотренные Трудовым кодексом КР и подзаконными нормативными правовыми актами, регулирующими трудовое право. </w:t>
      </w:r>
    </w:p>
    <w:p w:rsidR="00A6243C" w:rsidRPr="007E3C18" w:rsidRDefault="00A6243C" w:rsidP="00136B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3C18">
        <w:rPr>
          <w:rFonts w:ascii="Times New Roman" w:hAnsi="Times New Roman" w:cs="Times New Roman"/>
          <w:sz w:val="28"/>
          <w:szCs w:val="28"/>
        </w:rPr>
        <w:t>Трудовым кодексом дополнительно регулируется оплата труда в особых условиях в размер доплаты устанавливается в процентном отношении к должностному окладу (тарифной ставке). Так согласно Положению о порядке установления доплат за тяжелые работы и работы с вредными или опасными условиями труда (постановление Правительства Кыргызской Республики от 27 апреля 2015 года №258) это составляет менее 15 процентов на работах с тяжелыми и вредными условиями труда и не менее 30 процентов - на работах с особо вредными или опасными условиями труда. Тогда как в Законе это составляет не менее чем на 10 процентов, что ниже, чем в вышеуказанном постановлении.</w:t>
      </w:r>
    </w:p>
    <w:p w:rsidR="00A6243C" w:rsidRPr="007E3C18" w:rsidRDefault="00A6243C" w:rsidP="00136B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3C18">
        <w:rPr>
          <w:rFonts w:ascii="Times New Roman" w:hAnsi="Times New Roman" w:cs="Times New Roman"/>
          <w:sz w:val="28"/>
          <w:szCs w:val="28"/>
        </w:rPr>
        <w:t>При этом, необходимо отметить сложность применения Закона Кыргызской Республики «Об угле» при регулировании правоотношений в отношении добычи угля в виду того, что его нормы либо противоречат, либо просто дублируют другие нормативные правовые акты.</w:t>
      </w:r>
    </w:p>
    <w:p w:rsidR="00A6243C" w:rsidRPr="007E3C18" w:rsidRDefault="00A6243C" w:rsidP="00136B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3C18">
        <w:rPr>
          <w:rFonts w:ascii="Times New Roman" w:hAnsi="Times New Roman" w:cs="Times New Roman"/>
          <w:sz w:val="28"/>
          <w:szCs w:val="28"/>
        </w:rPr>
        <w:t>На основании вышеуказанного, целесообразность существования Закона Кыргызской Республики «Об угле» отсутствует.</w:t>
      </w:r>
    </w:p>
    <w:p w:rsidR="00F603D0" w:rsidRPr="007E3C18" w:rsidRDefault="00F603D0" w:rsidP="00136B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74894" w:rsidRPr="007E3C18" w:rsidRDefault="00567AD5" w:rsidP="002748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3C18">
        <w:rPr>
          <w:rFonts w:ascii="Times New Roman" w:hAnsi="Times New Roman" w:cs="Times New Roman"/>
          <w:sz w:val="28"/>
          <w:szCs w:val="28"/>
        </w:rPr>
        <w:t xml:space="preserve">Согласно части 7 статьи 17 Закона Кыргызской Республики «О нормативных правовых актах Кыргызской Республики» </w:t>
      </w:r>
      <w:r w:rsidR="00274894" w:rsidRPr="007E3C18">
        <w:rPr>
          <w:rFonts w:ascii="Times New Roman" w:hAnsi="Times New Roman" w:cs="Times New Roman"/>
          <w:sz w:val="28"/>
          <w:szCs w:val="28"/>
        </w:rPr>
        <w:t xml:space="preserve">законопроектом предлагается </w:t>
      </w:r>
      <w:r w:rsidRPr="007E3C18">
        <w:rPr>
          <w:rFonts w:ascii="Times New Roman" w:hAnsi="Times New Roman" w:cs="Times New Roman"/>
          <w:sz w:val="28"/>
          <w:szCs w:val="28"/>
        </w:rPr>
        <w:t xml:space="preserve">одновременно </w:t>
      </w:r>
      <w:r w:rsidR="00274894" w:rsidRPr="007E3C18">
        <w:rPr>
          <w:rFonts w:ascii="Times New Roman" w:hAnsi="Times New Roman" w:cs="Times New Roman"/>
          <w:sz w:val="28"/>
          <w:szCs w:val="28"/>
        </w:rPr>
        <w:t>признать утратившими силу</w:t>
      </w:r>
      <w:r w:rsidRPr="007E3C18">
        <w:rPr>
          <w:rFonts w:ascii="Times New Roman" w:hAnsi="Times New Roman" w:cs="Times New Roman"/>
          <w:sz w:val="28"/>
          <w:szCs w:val="28"/>
        </w:rPr>
        <w:t xml:space="preserve"> нижеследующие нормативные правовые акты Кыргызской Республики, которыми вносились изменения в Закон Кыргызской Республики </w:t>
      </w:r>
      <w:r w:rsidR="00C01E1F">
        <w:rPr>
          <w:rFonts w:ascii="Times New Roman" w:hAnsi="Times New Roman" w:cs="Times New Roman"/>
          <w:sz w:val="28"/>
          <w:szCs w:val="28"/>
        </w:rPr>
        <w:t>«О нефти и газе» и</w:t>
      </w:r>
      <w:r w:rsidRPr="007E3C18">
        <w:rPr>
          <w:rFonts w:ascii="Times New Roman" w:hAnsi="Times New Roman" w:cs="Times New Roman"/>
          <w:sz w:val="28"/>
          <w:szCs w:val="28"/>
        </w:rPr>
        <w:t xml:space="preserve"> Закон </w:t>
      </w:r>
      <w:r w:rsidR="00511D65" w:rsidRPr="007E3C18">
        <w:rPr>
          <w:rFonts w:ascii="Times New Roman" w:hAnsi="Times New Roman" w:cs="Times New Roman"/>
          <w:sz w:val="28"/>
          <w:szCs w:val="28"/>
        </w:rPr>
        <w:t>Кыргызской Республики «Об угле</w:t>
      </w:r>
      <w:proofErr w:type="gramStart"/>
      <w:r w:rsidR="00511D65" w:rsidRPr="007E3C18">
        <w:rPr>
          <w:rFonts w:ascii="Times New Roman" w:hAnsi="Times New Roman" w:cs="Times New Roman"/>
          <w:sz w:val="28"/>
          <w:szCs w:val="28"/>
        </w:rPr>
        <w:t>»</w:t>
      </w:r>
      <w:proofErr w:type="gramEnd"/>
      <w:r w:rsidR="00274894" w:rsidRPr="007E3C18">
        <w:rPr>
          <w:rFonts w:ascii="Times New Roman" w:hAnsi="Times New Roman" w:cs="Times New Roman"/>
          <w:sz w:val="28"/>
          <w:szCs w:val="28"/>
        </w:rPr>
        <w:t>:</w:t>
      </w:r>
    </w:p>
    <w:p w:rsidR="00274894" w:rsidRPr="007E3C18" w:rsidRDefault="00274894" w:rsidP="00AA40B1">
      <w:pPr>
        <w:pStyle w:val="a3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3C18">
        <w:rPr>
          <w:rFonts w:ascii="Times New Roman" w:hAnsi="Times New Roman" w:cs="Times New Roman"/>
          <w:sz w:val="28"/>
          <w:szCs w:val="28"/>
        </w:rPr>
        <w:t>Закон Кыргызской Республики «О внесении дополнений и изменений в Закон Кыргызской Республики «О нефти и газе» от 9 марта 2004 года №19 (газета «</w:t>
      </w:r>
      <w:proofErr w:type="spellStart"/>
      <w:r w:rsidRPr="007E3C18">
        <w:rPr>
          <w:rFonts w:ascii="Times New Roman" w:hAnsi="Times New Roman" w:cs="Times New Roman"/>
          <w:sz w:val="28"/>
          <w:szCs w:val="28"/>
        </w:rPr>
        <w:t>Эркин</w:t>
      </w:r>
      <w:proofErr w:type="spellEnd"/>
      <w:r w:rsidRPr="007E3C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3C18">
        <w:rPr>
          <w:rFonts w:ascii="Times New Roman" w:hAnsi="Times New Roman" w:cs="Times New Roman"/>
          <w:sz w:val="28"/>
          <w:szCs w:val="28"/>
        </w:rPr>
        <w:t>Тоо</w:t>
      </w:r>
      <w:proofErr w:type="spellEnd"/>
      <w:r w:rsidRPr="007E3C18">
        <w:rPr>
          <w:rFonts w:ascii="Times New Roman" w:hAnsi="Times New Roman" w:cs="Times New Roman"/>
          <w:sz w:val="28"/>
          <w:szCs w:val="28"/>
        </w:rPr>
        <w:t>» от 16 марта 2004 года №22);</w:t>
      </w:r>
    </w:p>
    <w:p w:rsidR="00274894" w:rsidRPr="007E3C18" w:rsidRDefault="00274894" w:rsidP="00AA40B1">
      <w:pPr>
        <w:pStyle w:val="a3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3C18">
        <w:rPr>
          <w:rFonts w:ascii="Times New Roman" w:hAnsi="Times New Roman" w:cs="Times New Roman"/>
          <w:sz w:val="28"/>
          <w:szCs w:val="28"/>
        </w:rPr>
        <w:t>стать</w:t>
      </w:r>
      <w:r w:rsidR="00275B95" w:rsidRPr="007E3C18">
        <w:rPr>
          <w:rFonts w:ascii="Times New Roman" w:hAnsi="Times New Roman" w:cs="Times New Roman"/>
          <w:sz w:val="28"/>
          <w:szCs w:val="28"/>
        </w:rPr>
        <w:t>я</w:t>
      </w:r>
      <w:r w:rsidRPr="007E3C18">
        <w:rPr>
          <w:rFonts w:ascii="Times New Roman" w:hAnsi="Times New Roman" w:cs="Times New Roman"/>
          <w:sz w:val="28"/>
          <w:szCs w:val="28"/>
        </w:rPr>
        <w:t xml:space="preserve"> 2 Закона Кыргызской Республики «О внесении изменений и дополнений в некоторые законодательные акты Кыргызской Республики» от 18 мая 2012 года №58 (газета «</w:t>
      </w:r>
      <w:proofErr w:type="spellStart"/>
      <w:r w:rsidRPr="007E3C18">
        <w:rPr>
          <w:rFonts w:ascii="Times New Roman" w:hAnsi="Times New Roman" w:cs="Times New Roman"/>
          <w:sz w:val="28"/>
          <w:szCs w:val="28"/>
        </w:rPr>
        <w:t>Эркин</w:t>
      </w:r>
      <w:proofErr w:type="spellEnd"/>
      <w:r w:rsidRPr="007E3C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3C18">
        <w:rPr>
          <w:rFonts w:ascii="Times New Roman" w:hAnsi="Times New Roman" w:cs="Times New Roman"/>
          <w:sz w:val="28"/>
          <w:szCs w:val="28"/>
        </w:rPr>
        <w:t>Тоо</w:t>
      </w:r>
      <w:proofErr w:type="spellEnd"/>
      <w:r w:rsidRPr="007E3C18">
        <w:rPr>
          <w:rFonts w:ascii="Times New Roman" w:hAnsi="Times New Roman" w:cs="Times New Roman"/>
          <w:sz w:val="28"/>
          <w:szCs w:val="28"/>
        </w:rPr>
        <w:t>» от 25 мая 2012 года №46);</w:t>
      </w:r>
    </w:p>
    <w:p w:rsidR="00274894" w:rsidRPr="007E3C18" w:rsidRDefault="00274894" w:rsidP="00AA40B1">
      <w:pPr>
        <w:pStyle w:val="a3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3C18">
        <w:rPr>
          <w:rFonts w:ascii="Times New Roman" w:hAnsi="Times New Roman" w:cs="Times New Roman"/>
          <w:sz w:val="28"/>
          <w:szCs w:val="28"/>
        </w:rPr>
        <w:t>Закон Кыргызской Республики «О внесении дополнения в Закон Кыргызской Республики «О нефти и газе» от 29 мая 2012 года №74 (газета «</w:t>
      </w:r>
      <w:proofErr w:type="spellStart"/>
      <w:r w:rsidRPr="007E3C18">
        <w:rPr>
          <w:rFonts w:ascii="Times New Roman" w:hAnsi="Times New Roman" w:cs="Times New Roman"/>
          <w:sz w:val="28"/>
          <w:szCs w:val="28"/>
        </w:rPr>
        <w:t>Эркин</w:t>
      </w:r>
      <w:proofErr w:type="spellEnd"/>
      <w:r w:rsidRPr="007E3C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3C18">
        <w:rPr>
          <w:rFonts w:ascii="Times New Roman" w:hAnsi="Times New Roman" w:cs="Times New Roman"/>
          <w:sz w:val="28"/>
          <w:szCs w:val="28"/>
        </w:rPr>
        <w:t>Тоо</w:t>
      </w:r>
      <w:proofErr w:type="spellEnd"/>
      <w:r w:rsidRPr="007E3C18">
        <w:rPr>
          <w:rFonts w:ascii="Times New Roman" w:hAnsi="Times New Roman" w:cs="Times New Roman"/>
          <w:sz w:val="28"/>
          <w:szCs w:val="28"/>
        </w:rPr>
        <w:t xml:space="preserve">» от 1 июня 2012 года №49); </w:t>
      </w:r>
    </w:p>
    <w:p w:rsidR="00274894" w:rsidRPr="007E3C18" w:rsidRDefault="00274894" w:rsidP="00AA40B1">
      <w:pPr>
        <w:pStyle w:val="a3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3C18">
        <w:rPr>
          <w:rFonts w:ascii="Times New Roman" w:hAnsi="Times New Roman" w:cs="Times New Roman"/>
          <w:sz w:val="28"/>
          <w:szCs w:val="28"/>
        </w:rPr>
        <w:t>стать</w:t>
      </w:r>
      <w:r w:rsidR="00275B95" w:rsidRPr="007E3C18">
        <w:rPr>
          <w:rFonts w:ascii="Times New Roman" w:hAnsi="Times New Roman" w:cs="Times New Roman"/>
          <w:sz w:val="28"/>
          <w:szCs w:val="28"/>
        </w:rPr>
        <w:t>я</w:t>
      </w:r>
      <w:r w:rsidRPr="007E3C18">
        <w:rPr>
          <w:rFonts w:ascii="Times New Roman" w:hAnsi="Times New Roman" w:cs="Times New Roman"/>
          <w:sz w:val="28"/>
          <w:szCs w:val="28"/>
        </w:rPr>
        <w:t xml:space="preserve"> 10 Закона Кыргызской Республики «О внесении изменений и дополнений в некоторые законодательные акты Кыргызской Республики»</w:t>
      </w:r>
      <w:r w:rsidR="00D31A90">
        <w:rPr>
          <w:rFonts w:ascii="Times New Roman" w:hAnsi="Times New Roman" w:cs="Times New Roman"/>
          <w:sz w:val="28"/>
          <w:szCs w:val="28"/>
        </w:rPr>
        <w:t xml:space="preserve"> </w:t>
      </w:r>
      <w:r w:rsidRPr="007E3C18">
        <w:rPr>
          <w:rFonts w:ascii="Times New Roman" w:hAnsi="Times New Roman" w:cs="Times New Roman"/>
          <w:sz w:val="28"/>
          <w:szCs w:val="28"/>
        </w:rPr>
        <w:t>от 11 октября 2012 года №171 (газета «</w:t>
      </w:r>
      <w:proofErr w:type="spellStart"/>
      <w:r w:rsidRPr="007E3C18">
        <w:rPr>
          <w:rFonts w:ascii="Times New Roman" w:hAnsi="Times New Roman" w:cs="Times New Roman"/>
          <w:sz w:val="28"/>
          <w:szCs w:val="28"/>
        </w:rPr>
        <w:t>Эркин</w:t>
      </w:r>
      <w:proofErr w:type="spellEnd"/>
      <w:r w:rsidRPr="007E3C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3C18">
        <w:rPr>
          <w:rFonts w:ascii="Times New Roman" w:hAnsi="Times New Roman" w:cs="Times New Roman"/>
          <w:sz w:val="28"/>
          <w:szCs w:val="28"/>
        </w:rPr>
        <w:t>Тоо</w:t>
      </w:r>
      <w:proofErr w:type="spellEnd"/>
      <w:r w:rsidRPr="007E3C18">
        <w:rPr>
          <w:rFonts w:ascii="Times New Roman" w:hAnsi="Times New Roman" w:cs="Times New Roman"/>
          <w:sz w:val="28"/>
          <w:szCs w:val="28"/>
        </w:rPr>
        <w:t>» от 19 октября 2012 года №92);</w:t>
      </w:r>
    </w:p>
    <w:p w:rsidR="00274894" w:rsidRPr="007E3C18" w:rsidRDefault="00274894" w:rsidP="00AA40B1">
      <w:pPr>
        <w:pStyle w:val="a3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3C18">
        <w:rPr>
          <w:rFonts w:ascii="Times New Roman" w:hAnsi="Times New Roman" w:cs="Times New Roman"/>
          <w:sz w:val="28"/>
          <w:szCs w:val="28"/>
        </w:rPr>
        <w:t>стать</w:t>
      </w:r>
      <w:r w:rsidR="00275B95" w:rsidRPr="007E3C18">
        <w:rPr>
          <w:rFonts w:ascii="Times New Roman" w:hAnsi="Times New Roman" w:cs="Times New Roman"/>
          <w:sz w:val="28"/>
          <w:szCs w:val="28"/>
        </w:rPr>
        <w:t>я</w:t>
      </w:r>
      <w:r w:rsidRPr="007E3C18">
        <w:rPr>
          <w:rFonts w:ascii="Times New Roman" w:hAnsi="Times New Roman" w:cs="Times New Roman"/>
          <w:sz w:val="28"/>
          <w:szCs w:val="28"/>
        </w:rPr>
        <w:t xml:space="preserve"> 2 Закона Кыргызской Республики «О внесении изменения и дополнений в некоторые законодательные акты Кыргызской Республики»</w:t>
      </w:r>
      <w:r w:rsidR="00275B95" w:rsidRPr="007E3C18">
        <w:rPr>
          <w:rFonts w:ascii="Times New Roman" w:hAnsi="Times New Roman" w:cs="Times New Roman"/>
          <w:sz w:val="28"/>
          <w:szCs w:val="28"/>
        </w:rPr>
        <w:t xml:space="preserve"> </w:t>
      </w:r>
      <w:r w:rsidRPr="007E3C18">
        <w:rPr>
          <w:rFonts w:ascii="Times New Roman" w:hAnsi="Times New Roman" w:cs="Times New Roman"/>
          <w:sz w:val="28"/>
          <w:szCs w:val="28"/>
        </w:rPr>
        <w:t>от 13 февраля 2013 года №15 (газета «</w:t>
      </w:r>
      <w:proofErr w:type="spellStart"/>
      <w:r w:rsidRPr="007E3C18">
        <w:rPr>
          <w:rFonts w:ascii="Times New Roman" w:hAnsi="Times New Roman" w:cs="Times New Roman"/>
          <w:sz w:val="28"/>
          <w:szCs w:val="28"/>
        </w:rPr>
        <w:t>Эркин</w:t>
      </w:r>
      <w:proofErr w:type="spellEnd"/>
      <w:r w:rsidRPr="007E3C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3C18">
        <w:rPr>
          <w:rFonts w:ascii="Times New Roman" w:hAnsi="Times New Roman" w:cs="Times New Roman"/>
          <w:sz w:val="28"/>
          <w:szCs w:val="28"/>
        </w:rPr>
        <w:t>Тоо</w:t>
      </w:r>
      <w:proofErr w:type="spellEnd"/>
      <w:r w:rsidRPr="007E3C18">
        <w:rPr>
          <w:rFonts w:ascii="Times New Roman" w:hAnsi="Times New Roman" w:cs="Times New Roman"/>
          <w:sz w:val="28"/>
          <w:szCs w:val="28"/>
        </w:rPr>
        <w:t>» от 15 февраля 2013 года №11);</w:t>
      </w:r>
    </w:p>
    <w:p w:rsidR="00275B95" w:rsidRPr="007E3C18" w:rsidRDefault="00274894" w:rsidP="00AA40B1">
      <w:pPr>
        <w:pStyle w:val="a3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3C18">
        <w:rPr>
          <w:rFonts w:ascii="Times New Roman" w:hAnsi="Times New Roman" w:cs="Times New Roman"/>
          <w:sz w:val="28"/>
          <w:szCs w:val="28"/>
        </w:rPr>
        <w:t>Закон Кыргызской Республики «О внесении изменения в Закон Кыргызской Республики «О нефти и газе» от 20 января 2015 года №19 (газета «</w:t>
      </w:r>
      <w:proofErr w:type="spellStart"/>
      <w:r w:rsidRPr="007E3C18">
        <w:rPr>
          <w:rFonts w:ascii="Times New Roman" w:hAnsi="Times New Roman" w:cs="Times New Roman"/>
          <w:sz w:val="28"/>
          <w:szCs w:val="28"/>
        </w:rPr>
        <w:t>Эркин</w:t>
      </w:r>
      <w:proofErr w:type="spellEnd"/>
      <w:r w:rsidRPr="007E3C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3C18">
        <w:rPr>
          <w:rFonts w:ascii="Times New Roman" w:hAnsi="Times New Roman" w:cs="Times New Roman"/>
          <w:sz w:val="28"/>
          <w:szCs w:val="28"/>
        </w:rPr>
        <w:t>Тоо</w:t>
      </w:r>
      <w:proofErr w:type="spellEnd"/>
      <w:r w:rsidRPr="007E3C18">
        <w:rPr>
          <w:rFonts w:ascii="Times New Roman" w:hAnsi="Times New Roman" w:cs="Times New Roman"/>
          <w:sz w:val="28"/>
          <w:szCs w:val="28"/>
        </w:rPr>
        <w:t>» от 27 января 2015 года №6).</w:t>
      </w:r>
    </w:p>
    <w:p w:rsidR="00275B95" w:rsidRPr="007E3C18" w:rsidRDefault="00275B95" w:rsidP="00AA40B1">
      <w:pPr>
        <w:pStyle w:val="a3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3C18">
        <w:rPr>
          <w:rFonts w:ascii="Times New Roman" w:hAnsi="Times New Roman" w:cs="Times New Roman"/>
          <w:sz w:val="28"/>
          <w:szCs w:val="28"/>
        </w:rPr>
        <w:t>Закон Кыргызской Республики «О внесении дополнений и изменений в Закон Кыргызской Республики «Об угле»» от 18 июня 2005 года № 78 (газета «</w:t>
      </w:r>
      <w:proofErr w:type="spellStart"/>
      <w:r w:rsidRPr="007E3C18">
        <w:rPr>
          <w:rFonts w:ascii="Times New Roman" w:hAnsi="Times New Roman" w:cs="Times New Roman"/>
          <w:sz w:val="28"/>
          <w:szCs w:val="28"/>
        </w:rPr>
        <w:t>Эркинтоо</w:t>
      </w:r>
      <w:proofErr w:type="spellEnd"/>
      <w:r w:rsidRPr="007E3C18">
        <w:rPr>
          <w:rFonts w:ascii="Times New Roman" w:hAnsi="Times New Roman" w:cs="Times New Roman"/>
          <w:sz w:val="28"/>
          <w:szCs w:val="28"/>
        </w:rPr>
        <w:t>» от 24 июня 2005 года № 51);</w:t>
      </w:r>
    </w:p>
    <w:p w:rsidR="00275B95" w:rsidRPr="007E3C18" w:rsidRDefault="00275B95" w:rsidP="00AA40B1">
      <w:pPr>
        <w:pStyle w:val="a3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3C18">
        <w:rPr>
          <w:rFonts w:ascii="Times New Roman" w:hAnsi="Times New Roman" w:cs="Times New Roman"/>
          <w:sz w:val="28"/>
          <w:szCs w:val="28"/>
        </w:rPr>
        <w:t>статья 3 Закона Кыргызской Республики «О внесении изменений в некоторые законодательные акты Кыргызской Республики» от 10 октября 2012 года № 170 (газета «</w:t>
      </w:r>
      <w:proofErr w:type="spellStart"/>
      <w:r w:rsidRPr="007E3C18">
        <w:rPr>
          <w:rFonts w:ascii="Times New Roman" w:hAnsi="Times New Roman" w:cs="Times New Roman"/>
          <w:sz w:val="28"/>
          <w:szCs w:val="28"/>
        </w:rPr>
        <w:t>Эркин</w:t>
      </w:r>
      <w:proofErr w:type="spellEnd"/>
      <w:r w:rsidRPr="007E3C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3C18">
        <w:rPr>
          <w:rFonts w:ascii="Times New Roman" w:hAnsi="Times New Roman" w:cs="Times New Roman"/>
          <w:sz w:val="28"/>
          <w:szCs w:val="28"/>
        </w:rPr>
        <w:t>Тоо</w:t>
      </w:r>
      <w:proofErr w:type="spellEnd"/>
      <w:r w:rsidRPr="007E3C18">
        <w:rPr>
          <w:rFonts w:ascii="Times New Roman" w:hAnsi="Times New Roman" w:cs="Times New Roman"/>
          <w:sz w:val="28"/>
          <w:szCs w:val="28"/>
        </w:rPr>
        <w:t>» от 12 октября 2012 года № 90);</w:t>
      </w:r>
    </w:p>
    <w:p w:rsidR="00275B95" w:rsidRPr="007E3C18" w:rsidRDefault="00275B95" w:rsidP="00AA40B1">
      <w:pPr>
        <w:pStyle w:val="a3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3C18">
        <w:rPr>
          <w:rFonts w:ascii="Times New Roman" w:hAnsi="Times New Roman" w:cs="Times New Roman"/>
          <w:sz w:val="28"/>
          <w:szCs w:val="28"/>
        </w:rPr>
        <w:t>статья 10 Закона Кыргызской Республики «О внесении изменений в некоторые законодательные акты Кыргызской Республики» от 30 июля 2013 года № 178 (газета «</w:t>
      </w:r>
      <w:proofErr w:type="spellStart"/>
      <w:r w:rsidRPr="007E3C18">
        <w:rPr>
          <w:rFonts w:ascii="Times New Roman" w:hAnsi="Times New Roman" w:cs="Times New Roman"/>
          <w:sz w:val="28"/>
          <w:szCs w:val="28"/>
        </w:rPr>
        <w:t>Эркин</w:t>
      </w:r>
      <w:proofErr w:type="spellEnd"/>
      <w:r w:rsidRPr="007E3C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3C18">
        <w:rPr>
          <w:rFonts w:ascii="Times New Roman" w:hAnsi="Times New Roman" w:cs="Times New Roman"/>
          <w:sz w:val="28"/>
          <w:szCs w:val="28"/>
        </w:rPr>
        <w:t>Тоо</w:t>
      </w:r>
      <w:proofErr w:type="spellEnd"/>
      <w:r w:rsidRPr="007E3C18">
        <w:rPr>
          <w:rFonts w:ascii="Times New Roman" w:hAnsi="Times New Roman" w:cs="Times New Roman"/>
          <w:sz w:val="28"/>
          <w:szCs w:val="28"/>
        </w:rPr>
        <w:t>» от 13 августа 2013 года № 67);</w:t>
      </w:r>
    </w:p>
    <w:p w:rsidR="00274894" w:rsidRPr="007E3C18" w:rsidRDefault="00275B95" w:rsidP="00AA40B1">
      <w:pPr>
        <w:pStyle w:val="a3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3C18">
        <w:rPr>
          <w:rFonts w:ascii="Times New Roman" w:hAnsi="Times New Roman" w:cs="Times New Roman"/>
          <w:sz w:val="28"/>
          <w:szCs w:val="28"/>
        </w:rPr>
        <w:t>статья 13 Закона Кыргызской Республики «О внесении изменений и дополнения в некоторые законодательные акты Кыргызской Республики» от 18 июля 2014 года № 144 (газете «</w:t>
      </w:r>
      <w:proofErr w:type="spellStart"/>
      <w:r w:rsidRPr="007E3C18">
        <w:rPr>
          <w:rFonts w:ascii="Times New Roman" w:hAnsi="Times New Roman" w:cs="Times New Roman"/>
          <w:sz w:val="28"/>
          <w:szCs w:val="28"/>
        </w:rPr>
        <w:t>Эркин</w:t>
      </w:r>
      <w:proofErr w:type="spellEnd"/>
      <w:r w:rsidRPr="007E3C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3C18">
        <w:rPr>
          <w:rFonts w:ascii="Times New Roman" w:hAnsi="Times New Roman" w:cs="Times New Roman"/>
          <w:sz w:val="28"/>
          <w:szCs w:val="28"/>
        </w:rPr>
        <w:t>Тоо</w:t>
      </w:r>
      <w:proofErr w:type="spellEnd"/>
      <w:r w:rsidRPr="007E3C18">
        <w:rPr>
          <w:rFonts w:ascii="Times New Roman" w:hAnsi="Times New Roman" w:cs="Times New Roman"/>
          <w:sz w:val="28"/>
          <w:szCs w:val="28"/>
        </w:rPr>
        <w:t>» от 5 августа 2014 года № 60).</w:t>
      </w:r>
    </w:p>
    <w:p w:rsidR="00275B95" w:rsidRPr="007E3C18" w:rsidRDefault="00275B95" w:rsidP="00275B95">
      <w:pPr>
        <w:pStyle w:val="a3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E07F95" w:rsidRPr="007E3C18" w:rsidRDefault="00E07F95" w:rsidP="00136B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E3C18">
        <w:rPr>
          <w:rFonts w:ascii="Times New Roman" w:hAnsi="Times New Roman" w:cs="Times New Roman"/>
          <w:b/>
          <w:sz w:val="28"/>
          <w:szCs w:val="28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E07F95" w:rsidRPr="007E3C18" w:rsidRDefault="00E07F95" w:rsidP="00136B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3C18">
        <w:rPr>
          <w:rFonts w:ascii="Times New Roman" w:hAnsi="Times New Roman" w:cs="Times New Roman"/>
          <w:sz w:val="28"/>
          <w:szCs w:val="28"/>
        </w:rPr>
        <w:t>Принятие данног</w:t>
      </w:r>
      <w:bookmarkStart w:id="0" w:name="_GoBack"/>
      <w:bookmarkEnd w:id="0"/>
      <w:r w:rsidRPr="007E3C18">
        <w:rPr>
          <w:rFonts w:ascii="Times New Roman" w:hAnsi="Times New Roman" w:cs="Times New Roman"/>
          <w:sz w:val="28"/>
          <w:szCs w:val="28"/>
        </w:rPr>
        <w:t>о проекта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E07F95" w:rsidRPr="007E3C18" w:rsidRDefault="00E07F95" w:rsidP="00136B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E3C18">
        <w:rPr>
          <w:rFonts w:ascii="Times New Roman" w:hAnsi="Times New Roman" w:cs="Times New Roman"/>
          <w:b/>
          <w:sz w:val="28"/>
          <w:szCs w:val="28"/>
        </w:rPr>
        <w:t>4. Информация о результатах общественного обсуждения</w:t>
      </w:r>
    </w:p>
    <w:p w:rsidR="00E07F95" w:rsidRPr="007E3C18" w:rsidRDefault="00E07F95" w:rsidP="00136B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3C18">
        <w:rPr>
          <w:rFonts w:ascii="Times New Roman" w:hAnsi="Times New Roman" w:cs="Times New Roman"/>
          <w:sz w:val="28"/>
          <w:szCs w:val="28"/>
        </w:rPr>
        <w:t xml:space="preserve">В соответствии со статьей 22 Закона Кыргызской Республики «О нормативных правовых актах Кыргызской Республики» данный </w:t>
      </w:r>
      <w:r w:rsidR="00511D65" w:rsidRPr="007E3C18">
        <w:rPr>
          <w:rFonts w:ascii="Times New Roman" w:hAnsi="Times New Roman" w:cs="Times New Roman"/>
          <w:sz w:val="28"/>
          <w:szCs w:val="28"/>
        </w:rPr>
        <w:t>проект будет</w:t>
      </w:r>
      <w:r w:rsidRPr="007E3C18">
        <w:rPr>
          <w:rFonts w:ascii="Times New Roman" w:hAnsi="Times New Roman" w:cs="Times New Roman"/>
          <w:sz w:val="28"/>
          <w:szCs w:val="28"/>
        </w:rPr>
        <w:t xml:space="preserve"> размещен на официальном сайте Правительства Кыргызской Республики, для прохождения процедур</w:t>
      </w:r>
      <w:r w:rsidR="00511D65" w:rsidRPr="007E3C18">
        <w:rPr>
          <w:rFonts w:ascii="Times New Roman" w:hAnsi="Times New Roman" w:cs="Times New Roman"/>
          <w:sz w:val="28"/>
          <w:szCs w:val="28"/>
        </w:rPr>
        <w:t>ы общественного обсуждения.</w:t>
      </w:r>
    </w:p>
    <w:p w:rsidR="00E07F95" w:rsidRPr="007E3C18" w:rsidRDefault="00E07F95" w:rsidP="00136B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E3C18">
        <w:rPr>
          <w:rFonts w:ascii="Times New Roman" w:hAnsi="Times New Roman" w:cs="Times New Roman"/>
          <w:b/>
          <w:sz w:val="28"/>
          <w:szCs w:val="28"/>
        </w:rPr>
        <w:t>5. Анализ соответствия проекта законодательству</w:t>
      </w:r>
    </w:p>
    <w:p w:rsidR="00E07F95" w:rsidRPr="007E3C18" w:rsidRDefault="00E07F95" w:rsidP="00136B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3C18">
        <w:rPr>
          <w:rFonts w:ascii="Times New Roman" w:hAnsi="Times New Roman" w:cs="Times New Roman"/>
          <w:sz w:val="28"/>
          <w:szCs w:val="28"/>
        </w:rPr>
        <w:t>Представленный проект 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Кыргызская Республика</w:t>
      </w:r>
    </w:p>
    <w:p w:rsidR="00E07F95" w:rsidRPr="007E3C18" w:rsidRDefault="00E07F95" w:rsidP="00136B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E3C18">
        <w:rPr>
          <w:rFonts w:ascii="Times New Roman" w:hAnsi="Times New Roman" w:cs="Times New Roman"/>
          <w:b/>
          <w:sz w:val="28"/>
          <w:szCs w:val="28"/>
        </w:rPr>
        <w:t>6. Информация о необходимости финансирования</w:t>
      </w:r>
    </w:p>
    <w:p w:rsidR="00E07F95" w:rsidRPr="007E3C18" w:rsidRDefault="00E07F95" w:rsidP="00136B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3C18">
        <w:rPr>
          <w:rFonts w:ascii="Times New Roman" w:hAnsi="Times New Roman" w:cs="Times New Roman"/>
          <w:sz w:val="28"/>
          <w:szCs w:val="28"/>
        </w:rPr>
        <w:t>Принятие настоящего проекта не повлечет дополнительных финансовых затрат из республиканского бюджета.</w:t>
      </w:r>
    </w:p>
    <w:p w:rsidR="00E07F95" w:rsidRPr="007E3C18" w:rsidRDefault="00E07F95" w:rsidP="00136B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E3C18">
        <w:rPr>
          <w:rFonts w:ascii="Times New Roman" w:hAnsi="Times New Roman" w:cs="Times New Roman"/>
          <w:b/>
          <w:sz w:val="28"/>
          <w:szCs w:val="28"/>
        </w:rPr>
        <w:t>7. Информация об анализе регулятивного воздействия</w:t>
      </w:r>
    </w:p>
    <w:p w:rsidR="00B75E6F" w:rsidRPr="007E3C18" w:rsidRDefault="00E07F95" w:rsidP="00136B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E3C18">
        <w:rPr>
          <w:rFonts w:ascii="Times New Roman" w:hAnsi="Times New Roman" w:cs="Times New Roman"/>
          <w:sz w:val="28"/>
          <w:szCs w:val="28"/>
        </w:rPr>
        <w:t>Нормы, содержащиеся в указанных законах, потеряли актуальность и регулируются нормами других действующих нормативных правовых актах, в связи с чем, настоящий проек</w:t>
      </w:r>
      <w:r w:rsidR="00136B78" w:rsidRPr="007E3C18">
        <w:rPr>
          <w:rFonts w:ascii="Times New Roman" w:hAnsi="Times New Roman" w:cs="Times New Roman"/>
          <w:sz w:val="28"/>
          <w:szCs w:val="28"/>
        </w:rPr>
        <w:t xml:space="preserve">т в соответствии со статьей 19 </w:t>
      </w:r>
      <w:r w:rsidRPr="007E3C18">
        <w:rPr>
          <w:rFonts w:ascii="Times New Roman" w:hAnsi="Times New Roman" w:cs="Times New Roman"/>
          <w:sz w:val="28"/>
          <w:szCs w:val="28"/>
        </w:rPr>
        <w:t>Закона КР «О нормативных правовых актах КР» не подлежит анализу регулятивного воздействия.</w:t>
      </w:r>
    </w:p>
    <w:p w:rsidR="0091547D" w:rsidRPr="007E3C18" w:rsidRDefault="0091547D" w:rsidP="00136B7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75B95" w:rsidRPr="007E3C18" w:rsidRDefault="00275B95" w:rsidP="00136B7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46C13" w:rsidRPr="007E3C18" w:rsidRDefault="0091547D" w:rsidP="00136B78">
      <w:pPr>
        <w:tabs>
          <w:tab w:val="left" w:pos="680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3C18">
        <w:rPr>
          <w:rFonts w:ascii="Times New Roman" w:hAnsi="Times New Roman" w:cs="Times New Roman"/>
          <w:b/>
          <w:sz w:val="28"/>
          <w:szCs w:val="28"/>
        </w:rPr>
        <w:t>Председатель</w:t>
      </w:r>
      <w:r w:rsidR="00D31A90">
        <w:rPr>
          <w:rFonts w:ascii="Times New Roman" w:hAnsi="Times New Roman" w:cs="Times New Roman"/>
          <w:b/>
          <w:sz w:val="28"/>
          <w:szCs w:val="28"/>
        </w:rPr>
        <w:tab/>
      </w:r>
      <w:r w:rsidR="00E76213">
        <w:rPr>
          <w:rFonts w:ascii="Times New Roman" w:hAnsi="Times New Roman" w:cs="Times New Roman"/>
          <w:b/>
          <w:sz w:val="28"/>
          <w:szCs w:val="28"/>
        </w:rPr>
        <w:t>Ж</w:t>
      </w:r>
      <w:r w:rsidR="00511D65" w:rsidRPr="007E3C18">
        <w:rPr>
          <w:rFonts w:ascii="Times New Roman" w:hAnsi="Times New Roman" w:cs="Times New Roman"/>
          <w:b/>
          <w:sz w:val="28"/>
          <w:szCs w:val="28"/>
        </w:rPr>
        <w:t>.К</w:t>
      </w:r>
      <w:r w:rsidR="00B822AA" w:rsidRPr="007E3C18">
        <w:rPr>
          <w:rFonts w:ascii="Times New Roman" w:hAnsi="Times New Roman" w:cs="Times New Roman"/>
          <w:b/>
          <w:sz w:val="28"/>
          <w:szCs w:val="28"/>
        </w:rPr>
        <w:t>.</w:t>
      </w:r>
      <w:r w:rsidR="00D31A9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76213">
        <w:rPr>
          <w:rFonts w:ascii="Times New Roman" w:hAnsi="Times New Roman" w:cs="Times New Roman"/>
          <w:b/>
          <w:sz w:val="28"/>
          <w:szCs w:val="28"/>
        </w:rPr>
        <w:t>Сагынбаев</w:t>
      </w:r>
    </w:p>
    <w:sectPr w:rsidR="00E46C13" w:rsidRPr="007E3C18" w:rsidSect="00A45329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89136D"/>
    <w:multiLevelType w:val="hybridMultilevel"/>
    <w:tmpl w:val="CB2AAADE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3AC6DD5"/>
    <w:multiLevelType w:val="hybridMultilevel"/>
    <w:tmpl w:val="44B8B33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14AC4BC2"/>
    <w:multiLevelType w:val="hybridMultilevel"/>
    <w:tmpl w:val="F664098A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3" w15:restartNumberingAfterBreak="0">
    <w:nsid w:val="210F061A"/>
    <w:multiLevelType w:val="hybridMultilevel"/>
    <w:tmpl w:val="8B20B6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471C09"/>
    <w:multiLevelType w:val="hybridMultilevel"/>
    <w:tmpl w:val="80C47714"/>
    <w:lvl w:ilvl="0" w:tplc="A602461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274E15E6"/>
    <w:multiLevelType w:val="hybridMultilevel"/>
    <w:tmpl w:val="1292E320"/>
    <w:lvl w:ilvl="0" w:tplc="CECAC37C">
      <w:start w:val="3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D2B7E42"/>
    <w:multiLevelType w:val="hybridMultilevel"/>
    <w:tmpl w:val="7448477C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483E2C0B"/>
    <w:multiLevelType w:val="hybridMultilevel"/>
    <w:tmpl w:val="A99434BE"/>
    <w:lvl w:ilvl="0" w:tplc="04190001">
      <w:start w:val="1"/>
      <w:numFmt w:val="bullet"/>
      <w:lvlText w:val=""/>
      <w:lvlJc w:val="left"/>
      <w:pPr>
        <w:ind w:left="133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94" w:hanging="360"/>
      </w:pPr>
      <w:rPr>
        <w:rFonts w:ascii="Wingdings" w:hAnsi="Wingdings" w:hint="default"/>
      </w:rPr>
    </w:lvl>
  </w:abstractNum>
  <w:abstractNum w:abstractNumId="8" w15:restartNumberingAfterBreak="0">
    <w:nsid w:val="497F4ADD"/>
    <w:multiLevelType w:val="hybridMultilevel"/>
    <w:tmpl w:val="AE9E535A"/>
    <w:lvl w:ilvl="0" w:tplc="0419000D">
      <w:start w:val="1"/>
      <w:numFmt w:val="bullet"/>
      <w:lvlText w:val=""/>
      <w:lvlJc w:val="left"/>
      <w:pPr>
        <w:ind w:left="9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9" w15:restartNumberingAfterBreak="0">
    <w:nsid w:val="68652D7E"/>
    <w:multiLevelType w:val="hybridMultilevel"/>
    <w:tmpl w:val="65C843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69F0D09"/>
    <w:multiLevelType w:val="hybridMultilevel"/>
    <w:tmpl w:val="9894DF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7EC52ED2"/>
    <w:multiLevelType w:val="hybridMultilevel"/>
    <w:tmpl w:val="BC48995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2"/>
  </w:num>
  <w:num w:numId="5">
    <w:abstractNumId w:val="7"/>
  </w:num>
  <w:num w:numId="6">
    <w:abstractNumId w:val="11"/>
  </w:num>
  <w:num w:numId="7">
    <w:abstractNumId w:val="10"/>
  </w:num>
  <w:num w:numId="8">
    <w:abstractNumId w:val="3"/>
  </w:num>
  <w:num w:numId="9">
    <w:abstractNumId w:val="6"/>
  </w:num>
  <w:num w:numId="10">
    <w:abstractNumId w:val="1"/>
  </w:num>
  <w:num w:numId="11">
    <w:abstractNumId w:val="8"/>
  </w:num>
  <w:num w:numId="12">
    <w:abstractNumId w:val="0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5B25"/>
    <w:rsid w:val="00015D5A"/>
    <w:rsid w:val="000232CF"/>
    <w:rsid w:val="00033551"/>
    <w:rsid w:val="00047738"/>
    <w:rsid w:val="000577EE"/>
    <w:rsid w:val="00062D9A"/>
    <w:rsid w:val="0009357F"/>
    <w:rsid w:val="000A21F1"/>
    <w:rsid w:val="000A4F64"/>
    <w:rsid w:val="000B005A"/>
    <w:rsid w:val="000C7B26"/>
    <w:rsid w:val="000E306C"/>
    <w:rsid w:val="000F0C2A"/>
    <w:rsid w:val="000F5784"/>
    <w:rsid w:val="00122ED1"/>
    <w:rsid w:val="00136B78"/>
    <w:rsid w:val="0014579E"/>
    <w:rsid w:val="00156804"/>
    <w:rsid w:val="00161282"/>
    <w:rsid w:val="00162A6F"/>
    <w:rsid w:val="00164FDE"/>
    <w:rsid w:val="0017320D"/>
    <w:rsid w:val="00190DB6"/>
    <w:rsid w:val="0019128F"/>
    <w:rsid w:val="00194DC8"/>
    <w:rsid w:val="001B24EC"/>
    <w:rsid w:val="001B31F4"/>
    <w:rsid w:val="001D68F4"/>
    <w:rsid w:val="001D6CEB"/>
    <w:rsid w:val="002268AB"/>
    <w:rsid w:val="002362CE"/>
    <w:rsid w:val="002539F7"/>
    <w:rsid w:val="00254A49"/>
    <w:rsid w:val="00274894"/>
    <w:rsid w:val="00275B95"/>
    <w:rsid w:val="00277507"/>
    <w:rsid w:val="00290482"/>
    <w:rsid w:val="002925D8"/>
    <w:rsid w:val="002B1E49"/>
    <w:rsid w:val="002B2142"/>
    <w:rsid w:val="002C7807"/>
    <w:rsid w:val="002E0241"/>
    <w:rsid w:val="00315584"/>
    <w:rsid w:val="0032439E"/>
    <w:rsid w:val="0033282C"/>
    <w:rsid w:val="00332E91"/>
    <w:rsid w:val="003B0942"/>
    <w:rsid w:val="003D4397"/>
    <w:rsid w:val="003E7273"/>
    <w:rsid w:val="003F2C74"/>
    <w:rsid w:val="003F4E27"/>
    <w:rsid w:val="00411A60"/>
    <w:rsid w:val="00430916"/>
    <w:rsid w:val="00433D23"/>
    <w:rsid w:val="00442D1C"/>
    <w:rsid w:val="00444E38"/>
    <w:rsid w:val="00464A81"/>
    <w:rsid w:val="00470E21"/>
    <w:rsid w:val="004B39BD"/>
    <w:rsid w:val="004B7E09"/>
    <w:rsid w:val="004E190B"/>
    <w:rsid w:val="004E2EB1"/>
    <w:rsid w:val="00506563"/>
    <w:rsid w:val="00511D65"/>
    <w:rsid w:val="00512558"/>
    <w:rsid w:val="00514CE3"/>
    <w:rsid w:val="0051651A"/>
    <w:rsid w:val="00520015"/>
    <w:rsid w:val="005268A0"/>
    <w:rsid w:val="005556DB"/>
    <w:rsid w:val="00567AD5"/>
    <w:rsid w:val="00573FC8"/>
    <w:rsid w:val="0058348E"/>
    <w:rsid w:val="00591BE9"/>
    <w:rsid w:val="005A50C1"/>
    <w:rsid w:val="005B1CCE"/>
    <w:rsid w:val="005C4BDA"/>
    <w:rsid w:val="00613C12"/>
    <w:rsid w:val="00615FD3"/>
    <w:rsid w:val="00631C09"/>
    <w:rsid w:val="006728CA"/>
    <w:rsid w:val="00682F00"/>
    <w:rsid w:val="006E161C"/>
    <w:rsid w:val="006E1943"/>
    <w:rsid w:val="00730C01"/>
    <w:rsid w:val="00734A19"/>
    <w:rsid w:val="00744F09"/>
    <w:rsid w:val="007521C5"/>
    <w:rsid w:val="0077690F"/>
    <w:rsid w:val="007A0683"/>
    <w:rsid w:val="007A613A"/>
    <w:rsid w:val="007E0C54"/>
    <w:rsid w:val="007E3C18"/>
    <w:rsid w:val="007E5AE4"/>
    <w:rsid w:val="007F45E1"/>
    <w:rsid w:val="007F5190"/>
    <w:rsid w:val="00801102"/>
    <w:rsid w:val="008027C1"/>
    <w:rsid w:val="00842947"/>
    <w:rsid w:val="00842A32"/>
    <w:rsid w:val="00866E67"/>
    <w:rsid w:val="008700AA"/>
    <w:rsid w:val="00877F72"/>
    <w:rsid w:val="00880FEF"/>
    <w:rsid w:val="0089572A"/>
    <w:rsid w:val="00896870"/>
    <w:rsid w:val="008D0A36"/>
    <w:rsid w:val="008F329E"/>
    <w:rsid w:val="008F5A1D"/>
    <w:rsid w:val="00914369"/>
    <w:rsid w:val="0091547D"/>
    <w:rsid w:val="00930D07"/>
    <w:rsid w:val="00932C88"/>
    <w:rsid w:val="0094770B"/>
    <w:rsid w:val="009640F2"/>
    <w:rsid w:val="00967C93"/>
    <w:rsid w:val="009726DE"/>
    <w:rsid w:val="00975D09"/>
    <w:rsid w:val="009836F7"/>
    <w:rsid w:val="00991E6C"/>
    <w:rsid w:val="009C3116"/>
    <w:rsid w:val="00A03A14"/>
    <w:rsid w:val="00A14BF9"/>
    <w:rsid w:val="00A15B25"/>
    <w:rsid w:val="00A17216"/>
    <w:rsid w:val="00A20325"/>
    <w:rsid w:val="00A23559"/>
    <w:rsid w:val="00A24D14"/>
    <w:rsid w:val="00A3545A"/>
    <w:rsid w:val="00A411A7"/>
    <w:rsid w:val="00A45329"/>
    <w:rsid w:val="00A618DA"/>
    <w:rsid w:val="00A6243C"/>
    <w:rsid w:val="00A7528C"/>
    <w:rsid w:val="00A76853"/>
    <w:rsid w:val="00A87AFE"/>
    <w:rsid w:val="00AA044F"/>
    <w:rsid w:val="00AA2304"/>
    <w:rsid w:val="00AA40B1"/>
    <w:rsid w:val="00AB5A3C"/>
    <w:rsid w:val="00AD3E56"/>
    <w:rsid w:val="00B008F0"/>
    <w:rsid w:val="00B052C9"/>
    <w:rsid w:val="00B0738F"/>
    <w:rsid w:val="00B17A3B"/>
    <w:rsid w:val="00B63282"/>
    <w:rsid w:val="00B73D49"/>
    <w:rsid w:val="00B75E6F"/>
    <w:rsid w:val="00B822AA"/>
    <w:rsid w:val="00B93392"/>
    <w:rsid w:val="00BC081C"/>
    <w:rsid w:val="00BE3FF8"/>
    <w:rsid w:val="00C01E1F"/>
    <w:rsid w:val="00C4169F"/>
    <w:rsid w:val="00C4751B"/>
    <w:rsid w:val="00C47F41"/>
    <w:rsid w:val="00C50A33"/>
    <w:rsid w:val="00C53FB4"/>
    <w:rsid w:val="00C55AE1"/>
    <w:rsid w:val="00C71613"/>
    <w:rsid w:val="00C77872"/>
    <w:rsid w:val="00C84B0D"/>
    <w:rsid w:val="00C8790F"/>
    <w:rsid w:val="00C90360"/>
    <w:rsid w:val="00CB4798"/>
    <w:rsid w:val="00CB6B87"/>
    <w:rsid w:val="00CC2AFA"/>
    <w:rsid w:val="00CC6673"/>
    <w:rsid w:val="00CE17D4"/>
    <w:rsid w:val="00D31A90"/>
    <w:rsid w:val="00D35CBE"/>
    <w:rsid w:val="00D45EFA"/>
    <w:rsid w:val="00D5737C"/>
    <w:rsid w:val="00D60245"/>
    <w:rsid w:val="00D81092"/>
    <w:rsid w:val="00D902DA"/>
    <w:rsid w:val="00DC7E60"/>
    <w:rsid w:val="00DF2DBD"/>
    <w:rsid w:val="00E07F95"/>
    <w:rsid w:val="00E46C13"/>
    <w:rsid w:val="00E53472"/>
    <w:rsid w:val="00E76213"/>
    <w:rsid w:val="00E77B56"/>
    <w:rsid w:val="00E83671"/>
    <w:rsid w:val="00E85A98"/>
    <w:rsid w:val="00EF2157"/>
    <w:rsid w:val="00EF6E61"/>
    <w:rsid w:val="00F02238"/>
    <w:rsid w:val="00F06CAB"/>
    <w:rsid w:val="00F130E4"/>
    <w:rsid w:val="00F13A8E"/>
    <w:rsid w:val="00F15150"/>
    <w:rsid w:val="00F17854"/>
    <w:rsid w:val="00F22299"/>
    <w:rsid w:val="00F22CEB"/>
    <w:rsid w:val="00F34A79"/>
    <w:rsid w:val="00F34FA0"/>
    <w:rsid w:val="00F35151"/>
    <w:rsid w:val="00F502B9"/>
    <w:rsid w:val="00F57759"/>
    <w:rsid w:val="00F603D0"/>
    <w:rsid w:val="00F725E8"/>
    <w:rsid w:val="00FA27EF"/>
    <w:rsid w:val="00FB7233"/>
    <w:rsid w:val="00FC0FE3"/>
    <w:rsid w:val="00FC7C5E"/>
    <w:rsid w:val="00FF0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148161"/>
  <w15:docId w15:val="{C7F83D50-A16B-406A-9469-736B996447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5B25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5B25"/>
    <w:pPr>
      <w:ind w:left="720"/>
      <w:contextualSpacing/>
    </w:pPr>
  </w:style>
  <w:style w:type="paragraph" w:customStyle="1" w:styleId="tkTekst">
    <w:name w:val="_Текст обычный (tkTekst)"/>
    <w:basedOn w:val="a"/>
    <w:rsid w:val="005C4BDA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C78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C780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059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4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8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AC9C82-F1D3-4E9C-9518-8080D72BBD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5</Pages>
  <Words>1780</Words>
  <Characters>10148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Цой</cp:lastModifiedBy>
  <cp:revision>7</cp:revision>
  <cp:lastPrinted>2020-10-23T03:38:00Z</cp:lastPrinted>
  <dcterms:created xsi:type="dcterms:W3CDTF">2020-10-12T04:15:00Z</dcterms:created>
  <dcterms:modified xsi:type="dcterms:W3CDTF">2020-10-23T03:38:00Z</dcterms:modified>
</cp:coreProperties>
</file>